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48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NÁSTUPNÍ LIST DÍTĚTE NA TÁBOR</w:t>
      </w:r>
    </w:p>
    <w:tbl>
      <w:tblPr>
        <w:tblStyle w:val="Table1"/>
        <w:tblW w:w="7420.0" w:type="dxa"/>
        <w:jc w:val="center"/>
        <w:tblLayout w:type="fixed"/>
        <w:tblLook w:val="0000"/>
      </w:tblPr>
      <w:tblGrid>
        <w:gridCol w:w="2767"/>
        <w:gridCol w:w="4653"/>
        <w:tblGridChange w:id="0">
          <w:tblGrid>
            <w:gridCol w:w="2767"/>
            <w:gridCol w:w="4653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Místo konání akce: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základna v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Jeseníkách u obce Horní Údolí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Termín tábora: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od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31.7. do 9.8.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16.0" w:type="dxa"/>
        <w:jc w:val="center"/>
        <w:tblBorders>
          <w:top w:color="000000" w:space="0" w:sz="0" w:val="nil"/>
          <w:left w:color="000000" w:space="0" w:sz="0" w:val="nil"/>
          <w:bottom w:color="000000" w:space="0" w:sz="4" w:val="dotted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766"/>
        <w:gridCol w:w="3047"/>
        <w:gridCol w:w="1631"/>
        <w:gridCol w:w="672"/>
        <w:tblGridChange w:id="0">
          <w:tblGrid>
            <w:gridCol w:w="2766"/>
            <w:gridCol w:w="3047"/>
            <w:gridCol w:w="1631"/>
            <w:gridCol w:w="672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Jméno a příjmení dítěte:</w:t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Rodné číslo: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Bydliště: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Jméno a příjmení zákonného zástupce: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50.0" w:type="dxa"/>
        <w:jc w:val="center"/>
        <w:tblBorders>
          <w:top w:color="000000" w:space="0" w:sz="0" w:val="nil"/>
          <w:left w:color="000000" w:space="0" w:sz="0" w:val="nil"/>
          <w:bottom w:color="000000" w:space="0" w:sz="4" w:val="dotted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485"/>
        <w:gridCol w:w="1425"/>
        <w:gridCol w:w="4860"/>
        <w:gridCol w:w="660"/>
        <w:gridCol w:w="135"/>
        <w:gridCol w:w="1485"/>
        <w:tblGridChange w:id="0">
          <w:tblGrid>
            <w:gridCol w:w="1485"/>
            <w:gridCol w:w="1425"/>
            <w:gridCol w:w="4860"/>
            <w:gridCol w:w="660"/>
            <w:gridCol w:w="135"/>
            <w:gridCol w:w="1485"/>
          </w:tblGrid>
        </w:tblGridChange>
      </w:tblGrid>
      <w:tr>
        <w:trPr>
          <w:cantSplit w:val="0"/>
          <w:trHeight w:val="850" w:hRule="atLeast"/>
          <w:tblHeader w:val="0"/>
        </w:trPr>
        <w:tc>
          <w:tcPr>
            <w:gridSpan w:val="6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ZDRAVOTNÍ POJIŠŤOVNA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(zde nalepte fotokopii průkazu pojištěnce zdravotní pojišťovny)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3. SOUHLAS S DOPRAVOU DÍTĚTE NA TÁBOR</w:t>
      </w:r>
    </w:p>
    <w:p w:rsidR="00000000" w:rsidDel="00000000" w:rsidP="00000000" w:rsidRDefault="00000000" w:rsidRPr="00000000" w14:paraId="0000002B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Podpisem tohoto dokumentu souhlasíte s autobusovou přepravou dítěte na tábořiště a zpět.</w:t>
      </w:r>
      <w:r w:rsidDel="00000000" w:rsidR="00000000" w:rsidRPr="00000000">
        <w:rPr>
          <w:rtl w:val="0"/>
        </w:rPr>
      </w:r>
    </w:p>
    <w:tbl>
      <w:tblPr>
        <w:tblStyle w:val="Table4"/>
        <w:tblW w:w="10065.0" w:type="dxa"/>
        <w:jc w:val="center"/>
        <w:tblBorders>
          <w:top w:color="000000" w:space="0" w:sz="0" w:val="nil"/>
          <w:left w:color="000000" w:space="0" w:sz="0" w:val="nil"/>
          <w:bottom w:color="000000" w:space="0" w:sz="4" w:val="dotted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490"/>
        <w:gridCol w:w="1418"/>
        <w:gridCol w:w="4819"/>
        <w:gridCol w:w="709"/>
        <w:gridCol w:w="142"/>
        <w:gridCol w:w="1487"/>
        <w:tblGridChange w:id="0">
          <w:tblGrid>
            <w:gridCol w:w="1490"/>
            <w:gridCol w:w="1418"/>
            <w:gridCol w:w="4819"/>
            <w:gridCol w:w="709"/>
            <w:gridCol w:w="142"/>
            <w:gridCol w:w="1487"/>
          </w:tblGrid>
        </w:tblGridChange>
      </w:tblGrid>
      <w:tr>
        <w:trPr>
          <w:cantSplit w:val="0"/>
          <w:trHeight w:val="173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3">
            <w:pPr>
              <w:spacing w:after="20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 PLNÁ MOC ZÁKONNÝCH ZÁSTUPCŮ PRO DOPROVOD K OŠETŘENÍ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Jako zákonní zástupci dítěte udělujeme tímto plnou moc Jakubu Maštalířovi (hl. vedoucí) a Markétě Bártové (zdravotník) k tomu, aby doprovázeli naše dítě k ošetření během pobytu na letním táboře. Výše uvedeným osobám mohou být sděleny informace o okamžitém zdravotním stavu dítěte a smí udělit souhlas s ošetřením. Dále jim smí být vydána lékařská zpráva.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 Suchdole nad Odrou, dne 31.7.2026</w:t>
            </w:r>
          </w:p>
        </w:tc>
      </w:tr>
      <w:tr>
        <w:trPr>
          <w:cantSplit w:val="0"/>
          <w:trHeight w:val="587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115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40">
            <w:pPr>
              <w:tabs>
                <w:tab w:val="left" w:leader="none" w:pos="1155"/>
              </w:tabs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leader="none" w:pos="115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45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(podpis zákonných zástupců dítěte ze dne, kdy dítě odjíždí na zotavovací akci)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6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Nástupní list prosím odevzdejte vedoucímu při nástupu dítěte na tábor.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POZN.: Bez nástupního listu a užívaných léků nemůže být dítě na tábor přijato.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38" w:w="11906" w:orient="portrait"/>
      <w:pgMar w:bottom="1021" w:top="907" w:left="1134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widowControl w:val="1"/>
      <w:pBdr>
        <w:top w:color="80808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i w:val="1"/>
        <w:iCs w:val="1"/>
        <w:color w:val="808080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808080"/>
        <w:sz w:val="22"/>
        <w:szCs w:val="22"/>
        <w:u w:val="none"/>
        <w:shd w:fill="auto" w:val="clear"/>
        <w:vertAlign w:val="baseline"/>
        <w:rtl w:val="0"/>
      </w:rPr>
      <w:t xml:space="preserve">Kontaktní údaje: </w:t>
    </w:r>
    <w:r w:rsidDel="00000000" w:rsidR="00000000" w:rsidRPr="00000000">
      <w:rPr>
        <w:rFonts w:ascii="Calibri" w:cs="Calibri" w:eastAsia="Calibri" w:hAnsi="Calibri"/>
        <w:i w:val="1"/>
        <w:iCs w:val="1"/>
        <w:color w:val="808080"/>
        <w:sz w:val="22"/>
        <w:szCs w:val="22"/>
        <w:rtl w:val="0"/>
      </w:rPr>
      <w:t xml:space="preserve">Tereza Bechná, 730 585 691, </w:t>
    </w:r>
    <w:r w:rsidDel="00000000" w:rsidR="00000000" w:rsidRPr="00000000">
      <w:rPr>
        <w:rFonts w:ascii="Calibri" w:cs="Calibri" w:eastAsia="Calibri" w:hAnsi="Calibri"/>
        <w:i w:val="1"/>
        <w:iCs w:val="1"/>
        <w:color w:val="808080"/>
        <w:sz w:val="22"/>
        <w:szCs w:val="22"/>
        <w:rtl w:val="0"/>
      </w:rPr>
      <w:t xml:space="preserve">peckasuchdol@gmail.com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10065.0" w:type="dxa"/>
      <w:jc w:val="center"/>
      <w:tblLayout w:type="fixed"/>
      <w:tblLook w:val="0000"/>
    </w:tblPr>
    <w:tblGrid>
      <w:gridCol w:w="2835"/>
      <w:gridCol w:w="2836"/>
      <w:gridCol w:w="4394"/>
      <w:tblGridChange w:id="0">
        <w:tblGrid>
          <w:gridCol w:w="2835"/>
          <w:gridCol w:w="2836"/>
          <w:gridCol w:w="4394"/>
        </w:tblGrid>
      </w:tblGridChange>
    </w:tblGrid>
    <w:tr>
      <w:trPr>
        <w:cantSplit w:val="0"/>
        <w:trHeight w:val="340" w:hRule="atLeast"/>
        <w:tblHeader w:val="0"/>
      </w:trPr>
      <w:tc>
        <w:tcPr/>
        <w:p w:rsidR="00000000" w:rsidDel="00000000" w:rsidP="00000000" w:rsidRDefault="00000000" w:rsidRPr="00000000" w14:paraId="0000005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Datum vydání posudku:</w:t>
          </w:r>
        </w:p>
      </w:tc>
      <w:tc>
        <w:tcPr/>
        <w:p w:rsidR="00000000" w:rsidDel="00000000" w:rsidP="00000000" w:rsidRDefault="00000000" w:rsidRPr="00000000" w14:paraId="0000005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40" w:hRule="atLeast"/>
        <w:tblHeader w:val="0"/>
      </w:trPr>
      <w:tc>
        <w:tcPr/>
        <w:p w:rsidR="00000000" w:rsidDel="00000000" w:rsidP="00000000" w:rsidRDefault="00000000" w:rsidRPr="00000000" w14:paraId="0000005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Datum platnosti posudku:</w:t>
          </w:r>
        </w:p>
      </w:tc>
      <w:tc>
        <w:tcPr/>
        <w:p w:rsidR="00000000" w:rsidDel="00000000" w:rsidP="00000000" w:rsidRDefault="00000000" w:rsidRPr="00000000" w14:paraId="0000005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dotted"/>
          </w:tcBorders>
          <w:vAlign w:val="top"/>
        </w:tcPr>
        <w:p w:rsidR="00000000" w:rsidDel="00000000" w:rsidP="00000000" w:rsidRDefault="00000000" w:rsidRPr="00000000" w14:paraId="0000005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40" w:hRule="atLeast"/>
        <w:tblHeader w:val="0"/>
      </w:trPr>
      <w:tc>
        <w:tcPr/>
        <w:p w:rsidR="00000000" w:rsidDel="00000000" w:rsidP="00000000" w:rsidRDefault="00000000" w:rsidRPr="00000000" w14:paraId="0000005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dotted"/>
          </w:tcBorders>
          <w:vAlign w:val="top"/>
        </w:tcPr>
        <w:p w:rsidR="00000000" w:rsidDel="00000000" w:rsidP="00000000" w:rsidRDefault="00000000" w:rsidRPr="00000000" w14:paraId="0000006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1"/>
              <w:iCs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(razítko a podpis lékaře)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3119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1142365</wp:posOffset>
          </wp:positionH>
          <wp:positionV relativeFrom="topMargin">
            <wp:posOffset>-645790</wp:posOffset>
          </wp:positionV>
          <wp:extent cx="744220" cy="478155"/>
          <wp:effectExtent b="0" l="0" r="0" t="0"/>
          <wp:wrapTopAndBottom distB="0" dist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4220" cy="4781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DĚTSKÝ KŘESŤANSKÝ KLUB PECKA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color="808080" w:space="1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480" w:lineRule="auto"/>
      <w:ind w:left="0" w:right="0" w:firstLine="3119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  <w:rtl w:val="0"/>
      </w:rPr>
      <w:t xml:space="preserve">Sbor Bratrské jednoty baptistů, Suchdol nad Odrou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2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suppressAutoHyphens w:val="1"/>
      <w:spacing w:after="120" w:before="120" w:line="2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32"/>
      <w:position w:val="-1"/>
      <w:sz w:val="24"/>
      <w:szCs w:val="32"/>
      <w:u w:val="single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Nadpis1Char">
    <w:name w:val="Nadpis 1 Char"/>
    <w:next w:val="Nadpis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24"/>
      <w:szCs w:val="32"/>
      <w:u w:val="single"/>
      <w:effect w:val="none"/>
      <w:vertAlign w:val="baseline"/>
      <w:cs w:val="0"/>
      <w:em w:val="none"/>
      <w:lang/>
    </w:rPr>
  </w:style>
  <w:style w:type="paragraph" w:styleId="Název">
    <w:name w:val="Název"/>
    <w:basedOn w:val="Normální"/>
    <w:next w:val="Normální"/>
    <w:autoRedefine w:val="0"/>
    <w:hidden w:val="0"/>
    <w:qFormat w:val="0"/>
    <w:pPr>
      <w:suppressAutoHyphens w:val="1"/>
      <w:spacing w:after="240" w:before="480" w:line="24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libri" w:hAnsi="Calibri"/>
      <w:b w:val="1"/>
      <w:bCs w:val="1"/>
      <w:w w:val="100"/>
      <w:kern w:val="28"/>
      <w:position w:val="-1"/>
      <w:sz w:val="32"/>
      <w:szCs w:val="32"/>
      <w:u w:val="single"/>
      <w:effect w:val="none"/>
      <w:vertAlign w:val="baseline"/>
      <w:cs w:val="0"/>
      <w:em w:val="none"/>
      <w:lang w:bidi="ar-SA" w:eastAsia="cs-CZ" w:val="cs-CZ"/>
    </w:rPr>
  </w:style>
  <w:style w:type="character" w:styleId="NázevChar">
    <w:name w:val="Název Char"/>
    <w:next w:val="NázevChar"/>
    <w:autoRedefine w:val="0"/>
    <w:hidden w:val="0"/>
    <w:qFormat w:val="0"/>
    <w:rPr>
      <w:rFonts w:ascii="Calibri" w:hAnsi="Calibri"/>
      <w:b w:val="1"/>
      <w:bCs w:val="1"/>
      <w:w w:val="100"/>
      <w:kern w:val="28"/>
      <w:position w:val="-1"/>
      <w:sz w:val="32"/>
      <w:szCs w:val="32"/>
      <w:u w:val="single"/>
      <w:effect w:val="none"/>
      <w:vertAlign w:val="baseline"/>
      <w:cs w:val="0"/>
      <w:em w:val="none"/>
      <w:lang/>
    </w:rPr>
  </w:style>
  <w:style w:type="character" w:styleId="Zdůraznění–jemné">
    <w:name w:val="Zdůraznění – jemné"/>
    <w:next w:val="Zdůraznění–jemné"/>
    <w:autoRedefine w:val="0"/>
    <w:hidden w:val="0"/>
    <w:qFormat w:val="0"/>
    <w:rPr>
      <w:i w:val="1"/>
      <w:iCs w:val="1"/>
      <w:color w:val="808080"/>
      <w:w w:val="100"/>
      <w:position w:val="-1"/>
      <w:effect w:val="none"/>
      <w:vertAlign w:val="baseline"/>
      <w:cs w:val="0"/>
      <w:em w:val="none"/>
      <w:lang/>
    </w:rPr>
  </w:style>
  <w:style w:type="paragraph" w:styleId="Podtitul">
    <w:name w:val="Podtitul"/>
    <w:basedOn w:val="Normální"/>
    <w:next w:val="Normální"/>
    <w:autoRedefine w:val="0"/>
    <w:hidden w:val="0"/>
    <w:qFormat w:val="0"/>
    <w:pPr>
      <w:suppressAutoHyphens w:val="1"/>
      <w:spacing w:after="200" w:before="60" w:line="240" w:lineRule="atLeast"/>
      <w:ind w:left="284" w:leftChars="-1" w:rightChars="0" w:firstLineChars="-1"/>
      <w:jc w:val="left"/>
      <w:textDirection w:val="btLr"/>
      <w:textAlignment w:val="top"/>
      <w:outlineLvl w:val="1"/>
    </w:pPr>
    <w:rPr>
      <w:rFonts w:ascii="Calibri" w:cs="Times New Roman" w:eastAsia="Times New Roman" w:hAnsi="Calibri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PodtitulChar">
    <w:name w:val="Podtitul Char"/>
    <w:next w:val="PodtitulChar"/>
    <w:autoRedefine w:val="0"/>
    <w:hidden w:val="0"/>
    <w:qFormat w:val="0"/>
    <w:rPr>
      <w:rFonts w:ascii="Calibri" w:cs="Times New Roman" w:eastAsia="Times New Roman" w:hAnsi="Calibri"/>
      <w:b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table" w:styleId="Mřížkatabulky">
    <w:name w:val="Mřížka tabulky"/>
    <w:basedOn w:val="Normálnítabulka"/>
    <w:next w:val="Mřížkatabulk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Mřížkatabulky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Záhlaví">
    <w:name w:val="Záhlaví"/>
    <w:basedOn w:val="Normální"/>
    <w:next w:val="Záhlaví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line="2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ZáhlavíChar">
    <w:name w:val="Záhlaví Char"/>
    <w:next w:val="ZáhlavíChar"/>
    <w:autoRedefine w:val="0"/>
    <w:hidden w:val="0"/>
    <w:qFormat w:val="0"/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Zápatí">
    <w:name w:val="Zápatí"/>
    <w:basedOn w:val="Normální"/>
    <w:next w:val="Zápatí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line="2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ZápatíChar">
    <w:name w:val="Zápatí Char"/>
    <w:next w:val="ZápatíChar"/>
    <w:autoRedefine w:val="0"/>
    <w:hidden w:val="0"/>
    <w:qFormat w:val="0"/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textovýodkaz">
    <w:name w:val="Hypertextový odkaz"/>
    <w:next w:val="Hypertextovýodkaz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Základnítext">
    <w:name w:val="Základní text"/>
    <w:basedOn w:val="Normální"/>
    <w:next w:val="Základnítext"/>
    <w:autoRedefine w:val="0"/>
    <w:hidden w:val="0"/>
    <w:qFormat w:val="1"/>
    <w:pPr>
      <w:suppressAutoHyphens w:val="1"/>
      <w:overflowPunct w:val="0"/>
      <w:autoSpaceDE w:val="0"/>
      <w:autoSpaceDN w:val="0"/>
      <w:adjustRightInd w:val="0"/>
      <w:spacing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cs-CZ" w:val="cs-CZ"/>
    </w:rPr>
  </w:style>
  <w:style w:type="character" w:styleId="ZákladnítextChar">
    <w:name w:val="Základní text Char"/>
    <w:next w:val="ZákladnítextChar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GGsb73fpxFzkaozPGkHhcuV1ww==">CgMxLjA4AHIhMVVrQTFheldrd1JMcTFqSU1Td0NLNm9qUlNaRjg0VGxH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2020-06-05T07:29:00Z</dcterms:created>
  <dc:creator>Hanka;Klárka;Olča</dc:creator>
</cp:coreProperties>
</file>